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2F5E" w14:textId="24E5102E" w:rsidR="00752C55" w:rsidRDefault="00A04F31">
      <w:pPr>
        <w:rPr>
          <w:b/>
          <w:bCs/>
          <w:sz w:val="28"/>
          <w:szCs w:val="28"/>
        </w:rPr>
      </w:pPr>
      <w:r>
        <w:rPr>
          <w:rFonts w:hint="eastAsia"/>
          <w:b/>
          <w:bCs/>
          <w:noProof/>
          <w:sz w:val="28"/>
          <w:szCs w:val="28"/>
          <w:lang w:val="ja-JP"/>
        </w:rPr>
        <mc:AlternateContent>
          <mc:Choice Requires="wps">
            <w:drawing>
              <wp:anchor distT="0" distB="0" distL="114300" distR="114300" simplePos="0" relativeHeight="251659264" behindDoc="0" locked="0" layoutInCell="1" allowOverlap="1" wp14:anchorId="02AA7335" wp14:editId="066EAF8F">
                <wp:simplePos x="0" y="0"/>
                <wp:positionH relativeFrom="column">
                  <wp:posOffset>-156210</wp:posOffset>
                </wp:positionH>
                <wp:positionV relativeFrom="paragraph">
                  <wp:posOffset>-936625</wp:posOffset>
                </wp:positionV>
                <wp:extent cx="904875" cy="790575"/>
                <wp:effectExtent l="0" t="0" r="0" b="0"/>
                <wp:wrapNone/>
                <wp:docPr id="299598446" name="テキスト ボックス 1"/>
                <wp:cNvGraphicFramePr/>
                <a:graphic xmlns:a="http://schemas.openxmlformats.org/drawingml/2006/main">
                  <a:graphicData uri="http://schemas.microsoft.com/office/word/2010/wordprocessingShape">
                    <wps:wsp>
                      <wps:cNvSpPr txBox="1"/>
                      <wps:spPr>
                        <a:xfrm>
                          <a:off x="0" y="0"/>
                          <a:ext cx="904875" cy="790575"/>
                        </a:xfrm>
                        <a:prstGeom prst="rect">
                          <a:avLst/>
                        </a:prstGeom>
                        <a:noFill/>
                        <a:ln w="6350">
                          <a:noFill/>
                        </a:ln>
                      </wps:spPr>
                      <wps:txbx>
                        <w:txbxContent>
                          <w:p w14:paraId="4D2CD16D" w14:textId="21AC6530" w:rsidR="00A04F31" w:rsidRDefault="00E47A4A">
                            <w:r>
                              <w:rPr>
                                <w:noProof/>
                              </w:rPr>
                              <w:drawing>
                                <wp:inline distT="0" distB="0" distL="0" distR="0" wp14:anchorId="6DB29F80" wp14:editId="789DF31F">
                                  <wp:extent cx="649575" cy="495301"/>
                                  <wp:effectExtent l="0" t="0" r="0" b="0"/>
                                  <wp:docPr id="4" name="図 3">
                                    <a:extLst xmlns:a="http://schemas.openxmlformats.org/drawingml/2006/main">
                                      <a:ext uri="{FF2B5EF4-FFF2-40B4-BE49-F238E27FC236}">
                                        <a16:creationId xmlns:a16="http://schemas.microsoft.com/office/drawing/2014/main" id="{A8E2A4A1-C34D-87AB-09F9-0CC27FC98C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A8E2A4A1-C34D-87AB-09F9-0CC27FC98CFA}"/>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9575" cy="4953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A7335" id="_x0000_t202" coordsize="21600,21600" o:spt="202" path="m,l,21600r21600,l21600,xe">
                <v:stroke joinstyle="miter"/>
                <v:path gradientshapeok="t" o:connecttype="rect"/>
              </v:shapetype>
              <v:shape id="テキスト ボックス 1" o:spid="_x0000_s1026" type="#_x0000_t202" style="position:absolute;left:0;text-align:left;margin-left:-12.3pt;margin-top:-73.75pt;width:71.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" filled="f" stroked="f" strokeweight=".5pt">
                <v:textbox>
                  <w:txbxContent>
                    <w:p w14:paraId="4D2CD16D" w14:textId="21AC6530" w:rsidR="00A04F31" w:rsidRDefault="00E47A4A">
                      <w:r>
                        <w:rPr>
                          <w:noProof/>
                        </w:rPr>
                        <w:drawing>
                          <wp:inline distT="0" distB="0" distL="0" distR="0" wp14:anchorId="6DB29F80" wp14:editId="789DF31F">
                            <wp:extent cx="649575" cy="495301"/>
                            <wp:effectExtent l="0" t="0" r="0" b="0"/>
                            <wp:docPr id="4" name="図 3">
                              <a:extLst xmlns:a="http://schemas.openxmlformats.org/drawingml/2006/main">
                                <a:ext uri="{FF2B5EF4-FFF2-40B4-BE49-F238E27FC236}">
                                  <a16:creationId xmlns:a16="http://schemas.microsoft.com/office/drawing/2014/main" id="{A8E2A4A1-C34D-87AB-09F9-0CC27FC98C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A8E2A4A1-C34D-87AB-09F9-0CC27FC98CFA}"/>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9575" cy="495301"/>
                                    </a:xfrm>
                                    <a:prstGeom prst="rect">
                                      <a:avLst/>
                                    </a:prstGeom>
                                  </pic:spPr>
                                </pic:pic>
                              </a:graphicData>
                            </a:graphic>
                          </wp:inline>
                        </w:drawing>
                      </w:r>
                    </w:p>
                  </w:txbxContent>
                </v:textbox>
              </v:shape>
            </w:pict>
          </mc:Fallback>
        </mc:AlternateContent>
      </w:r>
      <w:r w:rsidR="00C9503A" w:rsidRPr="00C9503A">
        <w:rPr>
          <w:rFonts w:hint="eastAsia"/>
          <w:b/>
          <w:bCs/>
          <w:sz w:val="28"/>
          <w:szCs w:val="28"/>
        </w:rPr>
        <w:t>動画撮影（個人、</w:t>
      </w:r>
      <w:r w:rsidR="00277AC5">
        <w:rPr>
          <w:rFonts w:hint="eastAsia"/>
          <w:b/>
          <w:bCs/>
          <w:sz w:val="28"/>
          <w:szCs w:val="28"/>
        </w:rPr>
        <w:t>You Tube</w:t>
      </w:r>
      <w:r w:rsidR="00C9503A" w:rsidRPr="00C9503A">
        <w:rPr>
          <w:b/>
          <w:bCs/>
          <w:sz w:val="28"/>
          <w:szCs w:val="28"/>
        </w:rPr>
        <w:t>など）に関する撮影の注意事項</w:t>
      </w:r>
    </w:p>
    <w:p w14:paraId="2792F65E" w14:textId="77777777" w:rsidR="00C9503A" w:rsidRDefault="00C9503A"/>
    <w:p w14:paraId="3CF51A8A" w14:textId="77777777" w:rsidR="0038017D" w:rsidRDefault="00752C55" w:rsidP="00752C55">
      <w:pPr>
        <w:snapToGrid w:val="0"/>
        <w:spacing w:line="300" w:lineRule="auto"/>
        <w:contextualSpacing/>
        <w:rPr>
          <w:sz w:val="22"/>
        </w:rPr>
      </w:pPr>
      <w:r w:rsidRPr="00752C55">
        <w:rPr>
          <w:rFonts w:hint="eastAsia"/>
          <w:sz w:val="22"/>
        </w:rPr>
        <w:t>撮影に関しての個人での撮影（撮影会社、プロダクション等ではない個人</w:t>
      </w:r>
      <w:r w:rsidR="00277AC5">
        <w:rPr>
          <w:rFonts w:hint="eastAsia"/>
          <w:sz w:val="22"/>
        </w:rPr>
        <w:t>Y</w:t>
      </w:r>
      <w:r w:rsidR="00B86363">
        <w:rPr>
          <w:rFonts w:hint="eastAsia"/>
          <w:sz w:val="22"/>
        </w:rPr>
        <w:t>ou Tuber</w:t>
      </w:r>
      <w:r w:rsidRPr="00752C55">
        <w:rPr>
          <w:sz w:val="22"/>
        </w:rPr>
        <w:t>の方）について、当組合では撮影に関する注意事項について下記に表記しております。</w:t>
      </w:r>
    </w:p>
    <w:p w14:paraId="1A0FA96C" w14:textId="36037039" w:rsidR="00752C55" w:rsidRPr="00752C55" w:rsidRDefault="00752C55" w:rsidP="00752C55">
      <w:pPr>
        <w:snapToGrid w:val="0"/>
        <w:spacing w:line="300" w:lineRule="auto"/>
        <w:contextualSpacing/>
        <w:rPr>
          <w:sz w:val="22"/>
        </w:rPr>
      </w:pPr>
      <w:r w:rsidRPr="00C9503A">
        <w:rPr>
          <w:rFonts w:hint="eastAsia"/>
          <w:b/>
          <w:bCs/>
          <w:sz w:val="22"/>
        </w:rPr>
        <w:t>必ずご一読</w:t>
      </w:r>
      <w:r w:rsidR="0038017D">
        <w:rPr>
          <w:rFonts w:hint="eastAsia"/>
          <w:b/>
          <w:bCs/>
          <w:sz w:val="22"/>
        </w:rPr>
        <w:t>くだ</w:t>
      </w:r>
      <w:r w:rsidRPr="00C9503A">
        <w:rPr>
          <w:rFonts w:hint="eastAsia"/>
          <w:b/>
          <w:bCs/>
          <w:sz w:val="22"/>
        </w:rPr>
        <w:t>さい。</w:t>
      </w:r>
    </w:p>
    <w:p w14:paraId="5CBE68B8" w14:textId="77777777" w:rsidR="00752C55" w:rsidRPr="00752C55" w:rsidRDefault="00752C55" w:rsidP="00752C55">
      <w:pPr>
        <w:snapToGrid w:val="0"/>
        <w:spacing w:line="300" w:lineRule="auto"/>
        <w:contextualSpacing/>
        <w:rPr>
          <w:sz w:val="22"/>
        </w:rPr>
      </w:pPr>
    </w:p>
    <w:p w14:paraId="242922BF" w14:textId="77777777" w:rsidR="00752C55" w:rsidRPr="00752C55" w:rsidRDefault="00752C55" w:rsidP="00752C55">
      <w:pPr>
        <w:snapToGrid w:val="0"/>
        <w:spacing w:line="300" w:lineRule="auto"/>
        <w:contextualSpacing/>
        <w:rPr>
          <w:sz w:val="22"/>
        </w:rPr>
      </w:pPr>
      <w:r w:rsidRPr="00752C55">
        <w:rPr>
          <w:rFonts w:hint="eastAsia"/>
          <w:sz w:val="22"/>
        </w:rPr>
        <w:t>【注意事項】</w:t>
      </w:r>
    </w:p>
    <w:p w14:paraId="5926B002" w14:textId="74A216B2" w:rsidR="00752C55" w:rsidRPr="00752C55" w:rsidRDefault="00752C55" w:rsidP="00752C55">
      <w:pPr>
        <w:snapToGrid w:val="0"/>
        <w:spacing w:line="300" w:lineRule="auto"/>
        <w:contextualSpacing/>
        <w:rPr>
          <w:sz w:val="22"/>
        </w:rPr>
      </w:pPr>
      <w:r w:rsidRPr="00752C55">
        <w:rPr>
          <w:rFonts w:hint="eastAsia"/>
          <w:sz w:val="22"/>
        </w:rPr>
        <w:t>●撮影中、他のお客さまやスタッフが映り込まないようにご注意</w:t>
      </w:r>
      <w:r w:rsidR="0038017D">
        <w:rPr>
          <w:rFonts w:hint="eastAsia"/>
          <w:sz w:val="22"/>
        </w:rPr>
        <w:t>くだ</w:t>
      </w:r>
      <w:r w:rsidRPr="00752C55">
        <w:rPr>
          <w:rFonts w:hint="eastAsia"/>
          <w:sz w:val="22"/>
        </w:rPr>
        <w:t>さい。</w:t>
      </w:r>
    </w:p>
    <w:p w14:paraId="3C3B2687" w14:textId="0F4E3C7D" w:rsidR="00752C55" w:rsidRPr="00752C55" w:rsidRDefault="00752C55" w:rsidP="00752C55">
      <w:pPr>
        <w:snapToGrid w:val="0"/>
        <w:spacing w:line="300" w:lineRule="auto"/>
        <w:contextualSpacing/>
        <w:rPr>
          <w:sz w:val="22"/>
        </w:rPr>
      </w:pPr>
      <w:r w:rsidRPr="00752C55">
        <w:rPr>
          <w:rFonts w:hint="eastAsia"/>
          <w:sz w:val="22"/>
        </w:rPr>
        <w:t>●他のお客様が映り込んだ動画は、撮影された人の同意なくインターネット上にアップしないようご注意</w:t>
      </w:r>
      <w:r w:rsidR="0038017D">
        <w:rPr>
          <w:rFonts w:hint="eastAsia"/>
          <w:sz w:val="22"/>
        </w:rPr>
        <w:t>くだ</w:t>
      </w:r>
      <w:r w:rsidRPr="00752C55">
        <w:rPr>
          <w:rFonts w:hint="eastAsia"/>
          <w:sz w:val="22"/>
        </w:rPr>
        <w:t>さい。</w:t>
      </w:r>
    </w:p>
    <w:p w14:paraId="4441CECD" w14:textId="07C0A930" w:rsidR="00752C55" w:rsidRPr="00752C55" w:rsidRDefault="00752C55" w:rsidP="00752C55">
      <w:pPr>
        <w:snapToGrid w:val="0"/>
        <w:spacing w:line="300" w:lineRule="auto"/>
        <w:contextualSpacing/>
        <w:rPr>
          <w:sz w:val="22"/>
        </w:rPr>
      </w:pPr>
      <w:r w:rsidRPr="00752C55">
        <w:rPr>
          <w:rFonts w:hint="eastAsia"/>
          <w:sz w:val="22"/>
        </w:rPr>
        <w:t>●照明機材や大がかりな機材を設置しての撮影は禁止</w:t>
      </w:r>
      <w:r w:rsidR="00B86363">
        <w:rPr>
          <w:rFonts w:hint="eastAsia"/>
          <w:sz w:val="22"/>
        </w:rPr>
        <w:t>しております</w:t>
      </w:r>
      <w:r w:rsidRPr="00752C55">
        <w:rPr>
          <w:rFonts w:hint="eastAsia"/>
          <w:sz w:val="22"/>
        </w:rPr>
        <w:t>。</w:t>
      </w:r>
    </w:p>
    <w:p w14:paraId="2BA76C6F" w14:textId="37C666F0" w:rsidR="00752C55" w:rsidRPr="00752C55" w:rsidRDefault="00752C55" w:rsidP="00752C55">
      <w:pPr>
        <w:snapToGrid w:val="0"/>
        <w:spacing w:line="300" w:lineRule="auto"/>
        <w:contextualSpacing/>
        <w:rPr>
          <w:sz w:val="22"/>
        </w:rPr>
      </w:pPr>
      <w:r w:rsidRPr="00752C55">
        <w:rPr>
          <w:rFonts w:hint="eastAsia"/>
          <w:sz w:val="22"/>
        </w:rPr>
        <w:t>自分撮りスティックや三脚</w:t>
      </w:r>
      <w:r w:rsidR="00E06D6B">
        <w:rPr>
          <w:rFonts w:hint="eastAsia"/>
          <w:sz w:val="22"/>
        </w:rPr>
        <w:t>のご</w:t>
      </w:r>
      <w:r w:rsidRPr="00752C55">
        <w:rPr>
          <w:rFonts w:hint="eastAsia"/>
          <w:sz w:val="22"/>
        </w:rPr>
        <w:t>使用はご遠慮いただいております。</w:t>
      </w:r>
    </w:p>
    <w:p w14:paraId="50F7AF9F" w14:textId="78B6EA68" w:rsidR="00752C55" w:rsidRPr="00752C55" w:rsidRDefault="00752C55" w:rsidP="00752C55">
      <w:pPr>
        <w:snapToGrid w:val="0"/>
        <w:spacing w:line="300" w:lineRule="auto"/>
        <w:contextualSpacing/>
        <w:rPr>
          <w:sz w:val="22"/>
        </w:rPr>
      </w:pPr>
      <w:r w:rsidRPr="00752C55">
        <w:rPr>
          <w:rFonts w:hint="eastAsia"/>
          <w:sz w:val="22"/>
        </w:rPr>
        <w:t>また、</w:t>
      </w:r>
      <w:r w:rsidR="00D97B18">
        <w:rPr>
          <w:rFonts w:hint="eastAsia"/>
          <w:sz w:val="22"/>
        </w:rPr>
        <w:t>動</w:t>
      </w:r>
      <w:r w:rsidRPr="00752C55">
        <w:rPr>
          <w:rFonts w:hint="eastAsia"/>
          <w:sz w:val="22"/>
        </w:rPr>
        <w:t>線を塞がないようにご</w:t>
      </w:r>
      <w:r w:rsidR="004F21D2">
        <w:rPr>
          <w:rFonts w:hint="eastAsia"/>
          <w:sz w:val="22"/>
        </w:rPr>
        <w:t>注意</w:t>
      </w:r>
      <w:r w:rsidR="0038017D">
        <w:rPr>
          <w:rFonts w:hint="eastAsia"/>
          <w:sz w:val="22"/>
        </w:rPr>
        <w:t>くだ</w:t>
      </w:r>
      <w:r w:rsidRPr="00752C55">
        <w:rPr>
          <w:rFonts w:hint="eastAsia"/>
          <w:sz w:val="22"/>
        </w:rPr>
        <w:t>さい。</w:t>
      </w:r>
    </w:p>
    <w:p w14:paraId="491943AC" w14:textId="3401C524" w:rsidR="00752C55" w:rsidRPr="00752C55" w:rsidRDefault="00752C55" w:rsidP="00752C55">
      <w:pPr>
        <w:snapToGrid w:val="0"/>
        <w:spacing w:line="300" w:lineRule="auto"/>
        <w:contextualSpacing/>
        <w:rPr>
          <w:sz w:val="22"/>
        </w:rPr>
      </w:pPr>
      <w:r w:rsidRPr="00752C55">
        <w:rPr>
          <w:rFonts w:hint="eastAsia"/>
          <w:sz w:val="22"/>
        </w:rPr>
        <w:t>●混雑時など、同一場所での長時間の撮影はご遠慮</w:t>
      </w:r>
      <w:r w:rsidR="007F0090">
        <w:rPr>
          <w:rFonts w:hint="eastAsia"/>
          <w:sz w:val="22"/>
        </w:rPr>
        <w:t>くだ</w:t>
      </w:r>
      <w:r w:rsidRPr="00752C55">
        <w:rPr>
          <w:rFonts w:hint="eastAsia"/>
          <w:sz w:val="22"/>
        </w:rPr>
        <w:t>さい。</w:t>
      </w:r>
    </w:p>
    <w:p w14:paraId="69460050" w14:textId="77777777" w:rsidR="00752C55" w:rsidRPr="00752C55" w:rsidRDefault="00752C55" w:rsidP="00752C55">
      <w:pPr>
        <w:snapToGrid w:val="0"/>
        <w:spacing w:line="300" w:lineRule="auto"/>
        <w:contextualSpacing/>
        <w:rPr>
          <w:sz w:val="22"/>
        </w:rPr>
      </w:pPr>
    </w:p>
    <w:p w14:paraId="3D86ED4E" w14:textId="26D61DBD" w:rsidR="00752C55" w:rsidRPr="00752C55" w:rsidRDefault="00752C55" w:rsidP="00752C55">
      <w:pPr>
        <w:snapToGrid w:val="0"/>
        <w:spacing w:line="300" w:lineRule="auto"/>
        <w:contextualSpacing/>
        <w:rPr>
          <w:sz w:val="22"/>
        </w:rPr>
      </w:pPr>
      <w:r w:rsidRPr="00752C55">
        <w:rPr>
          <w:rFonts w:hint="eastAsia"/>
          <w:sz w:val="22"/>
        </w:rPr>
        <w:t>●以下のような撮影や</w:t>
      </w:r>
      <w:r w:rsidRPr="00752C55">
        <w:rPr>
          <w:sz w:val="22"/>
        </w:rPr>
        <w:t>SNS投稿はご遠慮</w:t>
      </w:r>
      <w:r w:rsidR="005E6A2B">
        <w:rPr>
          <w:rFonts w:hint="eastAsia"/>
          <w:sz w:val="22"/>
        </w:rPr>
        <w:t>くだ</w:t>
      </w:r>
      <w:r w:rsidRPr="00752C55">
        <w:rPr>
          <w:sz w:val="22"/>
        </w:rPr>
        <w:t>さい。</w:t>
      </w:r>
    </w:p>
    <w:p w14:paraId="7C4AA6EB" w14:textId="51F8E0AC" w:rsidR="00752C55" w:rsidRPr="00752C55" w:rsidRDefault="00430AC6" w:rsidP="00752C55">
      <w:pPr>
        <w:snapToGrid w:val="0"/>
        <w:spacing w:line="300" w:lineRule="auto"/>
        <w:contextualSpacing/>
        <w:rPr>
          <w:sz w:val="22"/>
        </w:rPr>
      </w:pPr>
      <w:r>
        <w:rPr>
          <w:rFonts w:hint="eastAsia"/>
          <w:sz w:val="22"/>
        </w:rPr>
        <w:t>＊</w:t>
      </w:r>
      <w:r w:rsidR="00752C55" w:rsidRPr="00752C55">
        <w:rPr>
          <w:sz w:val="22"/>
        </w:rPr>
        <w:t>公序良俗に反する、もしくはその恐れのあるもの</w:t>
      </w:r>
    </w:p>
    <w:p w14:paraId="56F2808D" w14:textId="6A9B3C62" w:rsidR="00752C55" w:rsidRPr="00752C55" w:rsidRDefault="00430AC6" w:rsidP="009B09DD">
      <w:pPr>
        <w:snapToGrid w:val="0"/>
        <w:spacing w:line="300" w:lineRule="auto"/>
        <w:ind w:left="220" w:hangingChars="100" w:hanging="220"/>
        <w:contextualSpacing/>
        <w:rPr>
          <w:sz w:val="22"/>
        </w:rPr>
      </w:pPr>
      <w:r>
        <w:rPr>
          <w:rFonts w:hint="eastAsia"/>
          <w:sz w:val="22"/>
        </w:rPr>
        <w:t>＊</w:t>
      </w:r>
      <w:r w:rsidR="00752C55" w:rsidRPr="00752C55">
        <w:rPr>
          <w:sz w:val="22"/>
        </w:rPr>
        <w:t>迷惑を与え、又は不利益を生じさせもしくは損害を与えるもの、又はその恐れがあると当</w:t>
      </w:r>
      <w:r w:rsidR="00D97B18">
        <w:rPr>
          <w:rFonts w:hint="eastAsia"/>
          <w:sz w:val="22"/>
        </w:rPr>
        <w:t>組合</w:t>
      </w:r>
      <w:r w:rsidR="00752C55" w:rsidRPr="00752C55">
        <w:rPr>
          <w:sz w:val="22"/>
        </w:rPr>
        <w:t>が判断するもの</w:t>
      </w:r>
    </w:p>
    <w:p w14:paraId="303A92BE" w14:textId="239860AD" w:rsidR="00752C55" w:rsidRPr="00752C55" w:rsidRDefault="00430AC6" w:rsidP="00752C55">
      <w:pPr>
        <w:snapToGrid w:val="0"/>
        <w:spacing w:line="300" w:lineRule="auto"/>
        <w:contextualSpacing/>
        <w:rPr>
          <w:sz w:val="22"/>
        </w:rPr>
      </w:pPr>
      <w:r>
        <w:rPr>
          <w:rFonts w:hint="eastAsia"/>
          <w:sz w:val="22"/>
        </w:rPr>
        <w:t>＊</w:t>
      </w:r>
      <w:r w:rsidR="00752C55" w:rsidRPr="00752C55">
        <w:rPr>
          <w:sz w:val="22"/>
        </w:rPr>
        <w:t>知的財産権（著作権、商標権、その他）や肖像権、プライバシーを侵害するもの</w:t>
      </w:r>
    </w:p>
    <w:p w14:paraId="521C3D9E" w14:textId="72237872" w:rsidR="00752C55" w:rsidRPr="00752C55" w:rsidRDefault="00CC4747" w:rsidP="00752C55">
      <w:pPr>
        <w:snapToGrid w:val="0"/>
        <w:spacing w:line="300" w:lineRule="auto"/>
        <w:contextualSpacing/>
        <w:rPr>
          <w:sz w:val="22"/>
        </w:rPr>
      </w:pPr>
      <w:r>
        <w:rPr>
          <w:rFonts w:hint="eastAsia"/>
          <w:sz w:val="22"/>
        </w:rPr>
        <w:t>＊</w:t>
      </w:r>
      <w:r w:rsidR="00752C55" w:rsidRPr="00752C55">
        <w:rPr>
          <w:sz w:val="22"/>
        </w:rPr>
        <w:t>各動画投稿サイトや各ソーシャルメディアの利用規約等に反するもの</w:t>
      </w:r>
    </w:p>
    <w:p w14:paraId="2074B1E3" w14:textId="0B922D6A" w:rsidR="00752C55" w:rsidRPr="00752C55" w:rsidRDefault="00CC4747" w:rsidP="00752C55">
      <w:pPr>
        <w:snapToGrid w:val="0"/>
        <w:spacing w:line="300" w:lineRule="auto"/>
        <w:contextualSpacing/>
        <w:rPr>
          <w:sz w:val="22"/>
        </w:rPr>
      </w:pPr>
      <w:r>
        <w:rPr>
          <w:rFonts w:hint="eastAsia"/>
          <w:sz w:val="22"/>
        </w:rPr>
        <w:t>＊</w:t>
      </w:r>
      <w:r w:rsidR="00752C55" w:rsidRPr="00752C55">
        <w:rPr>
          <w:sz w:val="22"/>
        </w:rPr>
        <w:t>その他、管理運営を妨げる等当</w:t>
      </w:r>
      <w:r w:rsidR="00D97B18">
        <w:rPr>
          <w:rFonts w:hint="eastAsia"/>
          <w:sz w:val="22"/>
        </w:rPr>
        <w:t>組合</w:t>
      </w:r>
      <w:r w:rsidR="00752C55" w:rsidRPr="00752C55">
        <w:rPr>
          <w:sz w:val="22"/>
        </w:rPr>
        <w:t>が不適切と判断したもの</w:t>
      </w:r>
    </w:p>
    <w:p w14:paraId="37D922FD" w14:textId="77777777" w:rsidR="00752C55" w:rsidRPr="00D97B18" w:rsidRDefault="00752C55" w:rsidP="00752C55">
      <w:pPr>
        <w:snapToGrid w:val="0"/>
        <w:spacing w:line="300" w:lineRule="auto"/>
        <w:contextualSpacing/>
        <w:rPr>
          <w:sz w:val="22"/>
        </w:rPr>
      </w:pPr>
    </w:p>
    <w:p w14:paraId="20200F5D" w14:textId="73490FCD" w:rsidR="00752C55" w:rsidRPr="00752C55" w:rsidRDefault="00752C55" w:rsidP="00752C55">
      <w:pPr>
        <w:snapToGrid w:val="0"/>
        <w:spacing w:line="300" w:lineRule="auto"/>
        <w:contextualSpacing/>
        <w:rPr>
          <w:sz w:val="22"/>
        </w:rPr>
      </w:pPr>
      <w:r w:rsidRPr="00752C55">
        <w:rPr>
          <w:rFonts w:hint="eastAsia"/>
          <w:sz w:val="22"/>
        </w:rPr>
        <w:t>上記に該当する場合、</w:t>
      </w:r>
      <w:r w:rsidR="00D97B18">
        <w:rPr>
          <w:rFonts w:hint="eastAsia"/>
          <w:sz w:val="22"/>
        </w:rPr>
        <w:t>当組合</w:t>
      </w:r>
      <w:r w:rsidRPr="00752C55">
        <w:rPr>
          <w:rFonts w:hint="eastAsia"/>
          <w:sz w:val="22"/>
        </w:rPr>
        <w:t>の判断により撮影の中止や、投稿の削除や公開停止を依頼する場合がありますので、予めご了承ください。</w:t>
      </w:r>
    </w:p>
    <w:p w14:paraId="72A943CE" w14:textId="4B83FFA1" w:rsidR="00752C55" w:rsidRPr="00752C55" w:rsidRDefault="007C420C" w:rsidP="00752C55">
      <w:pPr>
        <w:snapToGrid w:val="0"/>
        <w:spacing w:line="300" w:lineRule="auto"/>
        <w:contextualSpacing/>
        <w:rPr>
          <w:sz w:val="22"/>
        </w:rPr>
      </w:pPr>
      <w:r>
        <w:rPr>
          <w:rFonts w:hint="eastAsia"/>
          <w:sz w:val="22"/>
        </w:rPr>
        <w:t>●</w:t>
      </w:r>
      <w:r w:rsidR="0009393E">
        <w:rPr>
          <w:rFonts w:hint="eastAsia"/>
          <w:sz w:val="22"/>
        </w:rPr>
        <w:t>当組合</w:t>
      </w:r>
      <w:r w:rsidR="00752C55" w:rsidRPr="00752C55">
        <w:rPr>
          <w:rFonts w:hint="eastAsia"/>
          <w:sz w:val="22"/>
        </w:rPr>
        <w:t>は、撮影によるお客様同士のトラブルについては一切関知致しません。</w:t>
      </w:r>
    </w:p>
    <w:sectPr w:rsidR="00752C55" w:rsidRPr="00752C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55"/>
    <w:rsid w:val="00070E3D"/>
    <w:rsid w:val="0009393E"/>
    <w:rsid w:val="00136D94"/>
    <w:rsid w:val="00277AC5"/>
    <w:rsid w:val="003011BA"/>
    <w:rsid w:val="0038017D"/>
    <w:rsid w:val="00425990"/>
    <w:rsid w:val="00430AC6"/>
    <w:rsid w:val="00484EDA"/>
    <w:rsid w:val="004F21D2"/>
    <w:rsid w:val="005C4148"/>
    <w:rsid w:val="005E6A2B"/>
    <w:rsid w:val="00615F37"/>
    <w:rsid w:val="0066280D"/>
    <w:rsid w:val="00736B8A"/>
    <w:rsid w:val="00752C55"/>
    <w:rsid w:val="007C420C"/>
    <w:rsid w:val="007F0090"/>
    <w:rsid w:val="009B09DD"/>
    <w:rsid w:val="00A04F31"/>
    <w:rsid w:val="00B86363"/>
    <w:rsid w:val="00C676D9"/>
    <w:rsid w:val="00C9503A"/>
    <w:rsid w:val="00CC4747"/>
    <w:rsid w:val="00D97B18"/>
    <w:rsid w:val="00DE661B"/>
    <w:rsid w:val="00DF1CC8"/>
    <w:rsid w:val="00E06D6B"/>
    <w:rsid w:val="00E4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FDF759"/>
  <w15:chartTrackingRefBased/>
  <w15:docId w15:val="{78B9198A-D7A8-4646-AEFC-4775F948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幹子</dc:creator>
  <cp:keywords/>
  <dc:description/>
  <cp:lastModifiedBy>1 錦組合</cp:lastModifiedBy>
  <cp:revision>21</cp:revision>
  <cp:lastPrinted>2022-04-04T05:07:00Z</cp:lastPrinted>
  <dcterms:created xsi:type="dcterms:W3CDTF">2022-04-04T05:01:00Z</dcterms:created>
  <dcterms:modified xsi:type="dcterms:W3CDTF">2024-11-19T07:39:00Z</dcterms:modified>
</cp:coreProperties>
</file>